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39" w:rsidRPr="008F31B7" w:rsidRDefault="00175605">
      <w:pPr>
        <w:rPr>
          <w:b/>
        </w:rPr>
      </w:pPr>
      <w:r w:rsidRPr="008F31B7">
        <w:rPr>
          <w:b/>
        </w:rPr>
        <w:t>REPUBLIKA HRVATSKA</w:t>
      </w:r>
    </w:p>
    <w:p w:rsidR="00175605" w:rsidRPr="008F31B7" w:rsidRDefault="00175605">
      <w:pPr>
        <w:rPr>
          <w:b/>
        </w:rPr>
      </w:pPr>
      <w:r w:rsidRPr="008F31B7">
        <w:rPr>
          <w:b/>
        </w:rPr>
        <w:t>VUKOVARSKO-SRIJEMSKA ŽUPANIJA</w:t>
      </w:r>
    </w:p>
    <w:p w:rsidR="00175605" w:rsidRPr="008F31B7" w:rsidRDefault="00175605">
      <w:pPr>
        <w:rPr>
          <w:b/>
        </w:rPr>
      </w:pPr>
      <w:r w:rsidRPr="008F31B7">
        <w:rPr>
          <w:b/>
        </w:rPr>
        <w:t>OSNOVNA ŠKOLA „</w:t>
      </w:r>
      <w:r w:rsidR="00AF5B6A" w:rsidRPr="008F31B7">
        <w:rPr>
          <w:b/>
        </w:rPr>
        <w:t>MATIJA GUBEC</w:t>
      </w:r>
      <w:r w:rsidRPr="008F31B7">
        <w:rPr>
          <w:b/>
        </w:rPr>
        <w:t>“</w:t>
      </w:r>
    </w:p>
    <w:p w:rsidR="00175605" w:rsidRPr="008F31B7" w:rsidRDefault="00AF5B6A">
      <w:pPr>
        <w:rPr>
          <w:b/>
        </w:rPr>
      </w:pPr>
      <w:r w:rsidRPr="008F31B7">
        <w:rPr>
          <w:b/>
        </w:rPr>
        <w:t>JARMINA, J.J.STROSSMAYERA 1B</w:t>
      </w:r>
    </w:p>
    <w:p w:rsidR="00175605" w:rsidRDefault="00AF5B6A">
      <w:proofErr w:type="spellStart"/>
      <w:r>
        <w:t>Jarmina</w:t>
      </w:r>
      <w:proofErr w:type="spellEnd"/>
      <w:r w:rsidR="00175605">
        <w:t xml:space="preserve">, </w:t>
      </w:r>
      <w:r w:rsidR="0005312A">
        <w:t>25</w:t>
      </w:r>
      <w:r w:rsidR="0006650F">
        <w:t xml:space="preserve">. veljače </w:t>
      </w:r>
      <w:r w:rsidR="0067508E">
        <w:t>202</w:t>
      </w:r>
      <w:r w:rsidR="0005312A">
        <w:t>5</w:t>
      </w:r>
      <w:r w:rsidR="00175605">
        <w:t>.</w:t>
      </w:r>
    </w:p>
    <w:p w:rsidR="00175605" w:rsidRDefault="00175605"/>
    <w:p w:rsidR="00175605" w:rsidRDefault="00175605" w:rsidP="00175605">
      <w:r>
        <w:t xml:space="preserve">RKP broj: </w:t>
      </w:r>
      <w:r w:rsidR="00AF5B6A">
        <w:t>10102</w:t>
      </w:r>
    </w:p>
    <w:p w:rsidR="00175605" w:rsidRDefault="00175605" w:rsidP="00175605">
      <w:r>
        <w:t>Matični broj: 0330</w:t>
      </w:r>
      <w:r w:rsidR="00AF5B6A">
        <w:t>5236</w:t>
      </w:r>
    </w:p>
    <w:p w:rsidR="00AF5B6A" w:rsidRDefault="00175605" w:rsidP="00175605">
      <w:r>
        <w:t xml:space="preserve">OIB </w:t>
      </w:r>
      <w:r w:rsidR="00AF5B6A">
        <w:t xml:space="preserve">  11202499456</w:t>
      </w:r>
    </w:p>
    <w:p w:rsidR="00175605" w:rsidRDefault="00175605" w:rsidP="00175605">
      <w:r>
        <w:t>Oznaka razine: 31</w:t>
      </w:r>
    </w:p>
    <w:p w:rsidR="00175605" w:rsidRDefault="00175605" w:rsidP="00175605">
      <w:r>
        <w:t>Šifra djelatnosti: 8520 odgoj i obrazovanje</w:t>
      </w:r>
    </w:p>
    <w:p w:rsidR="00175605" w:rsidRDefault="00175605" w:rsidP="00175605">
      <w:r>
        <w:t>Razdjel: 000</w:t>
      </w:r>
    </w:p>
    <w:p w:rsidR="00175605" w:rsidRDefault="00AF5B6A" w:rsidP="00175605">
      <w:r>
        <w:t>Šifra županije/grada: 166</w:t>
      </w:r>
    </w:p>
    <w:p w:rsidR="00175605" w:rsidRDefault="00175605" w:rsidP="00175605">
      <w:r>
        <w:t>IBAN HR</w:t>
      </w:r>
      <w:r w:rsidR="00AF5B6A">
        <w:t>3523400091100203184</w:t>
      </w:r>
    </w:p>
    <w:p w:rsidR="00175605" w:rsidRDefault="00175605" w:rsidP="00175605">
      <w:r>
        <w:t xml:space="preserve">Telefon za kontakt: 032 </w:t>
      </w:r>
      <w:r w:rsidR="00AF5B6A">
        <w:t>216806</w:t>
      </w:r>
      <w:r>
        <w:t xml:space="preserve"> Mob: 09</w:t>
      </w:r>
      <w:r w:rsidR="00AF5B6A">
        <w:t>9</w:t>
      </w:r>
      <w:r>
        <w:t>/</w:t>
      </w:r>
      <w:r w:rsidR="00AF5B6A">
        <w:t>3081224</w:t>
      </w:r>
    </w:p>
    <w:p w:rsidR="00440A4B" w:rsidRDefault="00440A4B" w:rsidP="00175605"/>
    <w:p w:rsidR="00175605" w:rsidRDefault="00175605" w:rsidP="00175605"/>
    <w:p w:rsidR="00175605" w:rsidRPr="00A3040E" w:rsidRDefault="000B2B89" w:rsidP="0067508E">
      <w:pPr>
        <w:jc w:val="center"/>
        <w:rPr>
          <w:b/>
        </w:rPr>
      </w:pPr>
      <w:r>
        <w:rPr>
          <w:b/>
        </w:rPr>
        <w:t>OBRAZLOŽENJE IZVRŠENJA</w:t>
      </w:r>
      <w:r w:rsidR="0067508E">
        <w:rPr>
          <w:b/>
        </w:rPr>
        <w:t xml:space="preserve"> FINANCI</w:t>
      </w:r>
      <w:r w:rsidR="0018507E">
        <w:rPr>
          <w:b/>
        </w:rPr>
        <w:t>J</w:t>
      </w:r>
      <w:r w:rsidR="0067508E">
        <w:rPr>
          <w:b/>
        </w:rPr>
        <w:t>SKOG PLANA</w:t>
      </w:r>
      <w:r>
        <w:rPr>
          <w:b/>
        </w:rPr>
        <w:t xml:space="preserve"> ZA RAZDOBLJE SIJEČANJ –</w:t>
      </w:r>
      <w:r w:rsidR="00112503">
        <w:rPr>
          <w:b/>
        </w:rPr>
        <w:t>LIPANJ 2025</w:t>
      </w:r>
      <w:r>
        <w:rPr>
          <w:b/>
        </w:rPr>
        <w:t>. GODINE</w:t>
      </w:r>
      <w:r w:rsidR="0067508E">
        <w:rPr>
          <w:b/>
        </w:rPr>
        <w:t xml:space="preserve"> OSNOVNE ŠKOLE MATIJA GUBEC,  JARMINA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Zakona o proračunu („Narodne novine“ broj 144/21) I Pravilnika o polugodišnjem i godišnjem izvještaju o izvršenju proračuna i financijskog plana („Narodne novine“ broj  85/2023) Osnov</w:t>
      </w:r>
      <w:r w:rsidR="00AE4DDF">
        <w:rPr>
          <w:rFonts w:ascii="Times New Roman" w:hAnsi="Times New Roman" w:cs="Times New Roman"/>
          <w:sz w:val="24"/>
          <w:szCs w:val="24"/>
        </w:rPr>
        <w:t xml:space="preserve">na škola „Matija Gubec“ </w:t>
      </w:r>
      <w:proofErr w:type="spellStart"/>
      <w:r w:rsidR="00AE4DDF">
        <w:rPr>
          <w:rFonts w:ascii="Times New Roman" w:hAnsi="Times New Roman" w:cs="Times New Roman"/>
          <w:sz w:val="24"/>
          <w:szCs w:val="24"/>
        </w:rPr>
        <w:t>Jarmina</w:t>
      </w:r>
      <w:proofErr w:type="spellEnd"/>
      <w:r w:rsidR="0006650F">
        <w:rPr>
          <w:rFonts w:ascii="Times New Roman" w:hAnsi="Times New Roman" w:cs="Times New Roman"/>
          <w:sz w:val="24"/>
          <w:szCs w:val="24"/>
        </w:rPr>
        <w:t xml:space="preserve"> ima sljedeće obrazloženje  </w:t>
      </w:r>
      <w:r>
        <w:rPr>
          <w:rFonts w:ascii="Times New Roman" w:hAnsi="Times New Roman" w:cs="Times New Roman"/>
          <w:sz w:val="24"/>
          <w:szCs w:val="24"/>
        </w:rPr>
        <w:t>godišnjeg izvještaja o izvršenju financijskog plana koji se sastoji od Općeg i Posebnog dijela koji je usvojen  od strane Školskog odbora.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sastoji se od:</w:t>
      </w:r>
    </w:p>
    <w:p w:rsidR="008D5B9F" w:rsidRDefault="008D5B9F" w:rsidP="008D5B9F">
      <w:pPr>
        <w:pStyle w:val="Odlomakpopis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Sažetka Računa prihoda i rashoda  i Računa financiranja</w:t>
      </w:r>
    </w:p>
    <w:p w:rsidR="008D5B9F" w:rsidRDefault="008D5B9F" w:rsidP="008D5B9F">
      <w:pPr>
        <w:pStyle w:val="Odlomakpopis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 po ekonomskoj klasifikaciji</w:t>
      </w:r>
    </w:p>
    <w:p w:rsidR="008D5B9F" w:rsidRDefault="008D5B9F" w:rsidP="008D5B9F">
      <w:pPr>
        <w:pStyle w:val="Odlomakpopis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</w:t>
      </w:r>
      <w:proofErr w:type="spellStart"/>
      <w:r>
        <w:rPr>
          <w:rFonts w:ascii="Times New Roman" w:hAnsi="Times New Roman" w:cs="Times New Roman"/>
          <w:sz w:val="24"/>
          <w:szCs w:val="24"/>
        </w:rPr>
        <w:t>prhoda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rashoda po izvorima financiranja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sastoji se od:</w:t>
      </w:r>
    </w:p>
    <w:p w:rsidR="008D5B9F" w:rsidRDefault="008D5B9F" w:rsidP="008D5B9F">
      <w:pPr>
        <w:pStyle w:val="Odlomakpopisa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prihodima i rashoda po programskoj, funkcijskoj i ekonomskoj klasifikaciji sa izvorima financiranja</w:t>
      </w:r>
    </w:p>
    <w:p w:rsidR="008D5B9F" w:rsidRDefault="0006650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Općem i Posebnom dijelu </w:t>
      </w:r>
      <w:r w:rsidR="008D5B9F">
        <w:rPr>
          <w:rFonts w:ascii="Times New Roman" w:hAnsi="Times New Roman" w:cs="Times New Roman"/>
          <w:sz w:val="24"/>
          <w:szCs w:val="24"/>
        </w:rPr>
        <w:t>godišnjeg izvještaja o izvršenju Financijskog plana za 202</w:t>
      </w:r>
      <w:r w:rsidR="00112503">
        <w:rPr>
          <w:rFonts w:ascii="Times New Roman" w:hAnsi="Times New Roman" w:cs="Times New Roman"/>
          <w:sz w:val="24"/>
          <w:szCs w:val="24"/>
        </w:rPr>
        <w:t>5</w:t>
      </w:r>
      <w:r w:rsidR="008D5B9F">
        <w:rPr>
          <w:rFonts w:ascii="Times New Roman" w:hAnsi="Times New Roman" w:cs="Times New Roman"/>
          <w:sz w:val="24"/>
          <w:szCs w:val="24"/>
        </w:rPr>
        <w:t>. godinu iskazani su podaci o planiranim prihodima i rashodima 202</w:t>
      </w:r>
      <w:r w:rsidR="00112503">
        <w:rPr>
          <w:rFonts w:ascii="Times New Roman" w:hAnsi="Times New Roman" w:cs="Times New Roman"/>
          <w:sz w:val="24"/>
          <w:szCs w:val="24"/>
        </w:rPr>
        <w:t>5</w:t>
      </w:r>
      <w:r w:rsidR="008D5B9F">
        <w:rPr>
          <w:rFonts w:ascii="Times New Roman" w:hAnsi="Times New Roman" w:cs="Times New Roman"/>
          <w:sz w:val="24"/>
          <w:szCs w:val="24"/>
        </w:rPr>
        <w:t>. godine kroz izvorni plan i jedan rebalans podaci o prihodima i ras</w:t>
      </w:r>
      <w:r>
        <w:rPr>
          <w:rFonts w:ascii="Times New Roman" w:hAnsi="Times New Roman" w:cs="Times New Roman"/>
          <w:sz w:val="24"/>
          <w:szCs w:val="24"/>
        </w:rPr>
        <w:t>hodima ostvareni u  202</w:t>
      </w:r>
      <w:r w:rsidR="001125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Sažetku Općeg dijela  ukupno ostvareni prihodi u izvještajnom razdoblju iznose </w:t>
      </w:r>
      <w:r w:rsidR="006811EF">
        <w:rPr>
          <w:rFonts w:ascii="Times New Roman" w:hAnsi="Times New Roman" w:cs="Times New Roman"/>
          <w:sz w:val="24"/>
          <w:szCs w:val="24"/>
        </w:rPr>
        <w:t>564.504,52</w:t>
      </w:r>
      <w:r w:rsidR="00066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a ukupno ostvareni rashodi iznose </w:t>
      </w:r>
      <w:r w:rsidR="006811EF">
        <w:rPr>
          <w:rFonts w:ascii="Times New Roman" w:hAnsi="Times New Roman" w:cs="Times New Roman"/>
          <w:sz w:val="24"/>
          <w:szCs w:val="24"/>
        </w:rPr>
        <w:t xml:space="preserve"> 654.113,68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AE4DDF">
        <w:rPr>
          <w:rFonts w:ascii="Times New Roman" w:hAnsi="Times New Roman" w:cs="Times New Roman"/>
          <w:sz w:val="24"/>
          <w:szCs w:val="24"/>
        </w:rPr>
        <w:t xml:space="preserve"> , te rashodi za nabavu </w:t>
      </w:r>
      <w:r w:rsidR="0006650F">
        <w:rPr>
          <w:rFonts w:ascii="Times New Roman" w:hAnsi="Times New Roman" w:cs="Times New Roman"/>
          <w:sz w:val="24"/>
          <w:szCs w:val="24"/>
        </w:rPr>
        <w:t xml:space="preserve">nefinancijske imovine </w:t>
      </w:r>
      <w:r w:rsidR="006811EF">
        <w:rPr>
          <w:rFonts w:ascii="Times New Roman" w:hAnsi="Times New Roman" w:cs="Times New Roman"/>
          <w:sz w:val="24"/>
          <w:szCs w:val="24"/>
        </w:rPr>
        <w:t>1986,51</w:t>
      </w:r>
      <w:r w:rsidR="00AE4DDF">
        <w:rPr>
          <w:rFonts w:ascii="Times New Roman" w:hAnsi="Times New Roman" w:cs="Times New Roman"/>
          <w:sz w:val="24"/>
          <w:szCs w:val="24"/>
        </w:rPr>
        <w:t xml:space="preserve"> eura,</w:t>
      </w:r>
      <w:r w:rsidR="006811EF">
        <w:rPr>
          <w:rFonts w:ascii="Times New Roman" w:hAnsi="Times New Roman" w:cs="Times New Roman"/>
          <w:sz w:val="24"/>
          <w:szCs w:val="24"/>
        </w:rPr>
        <w:t xml:space="preserve"> čime je proizašao manjak</w:t>
      </w:r>
      <w:r>
        <w:rPr>
          <w:rFonts w:ascii="Times New Roman" w:hAnsi="Times New Roman" w:cs="Times New Roman"/>
          <w:sz w:val="24"/>
          <w:szCs w:val="24"/>
        </w:rPr>
        <w:t xml:space="preserve"> priho</w:t>
      </w:r>
      <w:r w:rsidR="006811EF">
        <w:rPr>
          <w:rFonts w:ascii="Times New Roman" w:hAnsi="Times New Roman" w:cs="Times New Roman"/>
          <w:sz w:val="24"/>
          <w:szCs w:val="24"/>
        </w:rPr>
        <w:t>da u iznosu od -89.609,16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ostvareni  prihodi  i pri</w:t>
      </w:r>
      <w:r w:rsidR="0006650F">
        <w:rPr>
          <w:rFonts w:ascii="Times New Roman" w:hAnsi="Times New Roman" w:cs="Times New Roman"/>
          <w:sz w:val="24"/>
          <w:szCs w:val="24"/>
        </w:rPr>
        <w:t>mici za razdoblje od 01.01. – 3</w:t>
      </w:r>
      <w:r w:rsidR="006811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11E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811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su isključivo prihod</w:t>
      </w:r>
      <w:r w:rsidR="00226235">
        <w:rPr>
          <w:rFonts w:ascii="Times New Roman" w:hAnsi="Times New Roman" w:cs="Times New Roman"/>
          <w:sz w:val="24"/>
          <w:szCs w:val="24"/>
        </w:rPr>
        <w:t>i po</w:t>
      </w:r>
      <w:r w:rsidR="0038689F">
        <w:rPr>
          <w:rFonts w:ascii="Times New Roman" w:hAnsi="Times New Roman" w:cs="Times New Roman"/>
          <w:sz w:val="24"/>
          <w:szCs w:val="24"/>
        </w:rPr>
        <w:t>slovanja i iznose  što je  45,44</w:t>
      </w:r>
      <w:r>
        <w:rPr>
          <w:rFonts w:ascii="Times New Roman" w:hAnsi="Times New Roman" w:cs="Times New Roman"/>
          <w:sz w:val="24"/>
          <w:szCs w:val="24"/>
        </w:rPr>
        <w:t xml:space="preserve"> %  godišnjeg plana te </w:t>
      </w:r>
      <w:r w:rsidR="00AE4DDF">
        <w:rPr>
          <w:rFonts w:ascii="Times New Roman" w:hAnsi="Times New Roman" w:cs="Times New Roman"/>
          <w:sz w:val="24"/>
          <w:szCs w:val="24"/>
        </w:rPr>
        <w:t>su prihodi posl</w:t>
      </w:r>
      <w:r w:rsidR="0038689F">
        <w:rPr>
          <w:rFonts w:ascii="Times New Roman" w:hAnsi="Times New Roman" w:cs="Times New Roman"/>
          <w:sz w:val="24"/>
          <w:szCs w:val="24"/>
        </w:rPr>
        <w:t>ovanja veći za 14,45</w:t>
      </w:r>
      <w:r>
        <w:rPr>
          <w:rFonts w:ascii="Times New Roman" w:hAnsi="Times New Roman" w:cs="Times New Roman"/>
          <w:sz w:val="24"/>
          <w:szCs w:val="24"/>
        </w:rPr>
        <w:t xml:space="preserve"> % u odnosu  na  isto razdoblje u 202</w:t>
      </w:r>
      <w:r w:rsidR="003868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 .</w:t>
      </w:r>
    </w:p>
    <w:p w:rsidR="00EA3D5A" w:rsidRPr="00965D2C" w:rsidRDefault="00EA3D5A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965D2C">
        <w:rPr>
          <w:rFonts w:ascii="Times New Roman" w:hAnsi="Times New Roman" w:cs="Times New Roman"/>
          <w:b/>
          <w:sz w:val="24"/>
          <w:szCs w:val="24"/>
        </w:rPr>
        <w:t>Obrazloženje prihoda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ekonomskoj klasifikaciji se dijele na prihode poslovanja i prihode od prodaje nefinancijske imovine.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poslovanja koje je škola ostvarila u izvještajnom razdoblju od 1.1. – </w:t>
      </w:r>
      <w:r w:rsidR="002A387D">
        <w:rPr>
          <w:rFonts w:ascii="Times New Roman" w:hAnsi="Times New Roman" w:cs="Times New Roman"/>
          <w:sz w:val="24"/>
          <w:szCs w:val="24"/>
        </w:rPr>
        <w:t>3</w:t>
      </w:r>
      <w:r w:rsidR="0038689F">
        <w:rPr>
          <w:rFonts w:ascii="Times New Roman" w:hAnsi="Times New Roman" w:cs="Times New Roman"/>
          <w:sz w:val="24"/>
          <w:szCs w:val="24"/>
        </w:rPr>
        <w:t>0</w:t>
      </w:r>
      <w:r w:rsidR="002A387D">
        <w:rPr>
          <w:rFonts w:ascii="Times New Roman" w:hAnsi="Times New Roman" w:cs="Times New Roman"/>
          <w:sz w:val="24"/>
          <w:szCs w:val="24"/>
        </w:rPr>
        <w:t>.</w:t>
      </w:r>
      <w:r w:rsidR="0038689F">
        <w:rPr>
          <w:rFonts w:ascii="Times New Roman" w:hAnsi="Times New Roman" w:cs="Times New Roman"/>
          <w:sz w:val="24"/>
          <w:szCs w:val="24"/>
        </w:rPr>
        <w:t>06</w:t>
      </w:r>
      <w:r w:rsidR="002A387D">
        <w:rPr>
          <w:rFonts w:ascii="Times New Roman" w:hAnsi="Times New Roman" w:cs="Times New Roman"/>
          <w:sz w:val="24"/>
          <w:szCs w:val="24"/>
        </w:rPr>
        <w:t>.202</w:t>
      </w:r>
      <w:r w:rsidR="0038689F">
        <w:rPr>
          <w:rFonts w:ascii="Times New Roman" w:hAnsi="Times New Roman" w:cs="Times New Roman"/>
          <w:sz w:val="24"/>
          <w:szCs w:val="24"/>
        </w:rPr>
        <w:t>5</w:t>
      </w:r>
      <w:r w:rsidR="002A387D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38689F">
        <w:rPr>
          <w:rFonts w:ascii="Times New Roman" w:hAnsi="Times New Roman" w:cs="Times New Roman"/>
          <w:sz w:val="24"/>
          <w:szCs w:val="24"/>
        </w:rPr>
        <w:t>564.504,52</w:t>
      </w:r>
      <w:r w:rsidR="0006650F">
        <w:rPr>
          <w:rFonts w:ascii="Times New Roman" w:hAnsi="Times New Roman" w:cs="Times New Roman"/>
          <w:sz w:val="24"/>
          <w:szCs w:val="24"/>
        </w:rPr>
        <w:t xml:space="preserve"> € .</w:t>
      </w:r>
    </w:p>
    <w:p w:rsidR="00965D2C" w:rsidRDefault="00760258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od iznajml</w:t>
      </w:r>
      <w:r w:rsidR="00965D2C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vanja š</w:t>
      </w:r>
      <w:r w:rsidR="0038689F">
        <w:rPr>
          <w:rFonts w:ascii="Times New Roman" w:hAnsi="Times New Roman" w:cs="Times New Roman"/>
          <w:sz w:val="24"/>
          <w:szCs w:val="24"/>
        </w:rPr>
        <w:t>kolske dvorane je 555,91</w:t>
      </w:r>
      <w:r w:rsidR="00965D2C">
        <w:rPr>
          <w:rFonts w:ascii="Times New Roman" w:hAnsi="Times New Roman" w:cs="Times New Roman"/>
          <w:sz w:val="24"/>
          <w:szCs w:val="24"/>
        </w:rPr>
        <w:t xml:space="preserve"> eura, nakon u</w:t>
      </w:r>
      <w:r w:rsidR="00F120D8">
        <w:rPr>
          <w:rFonts w:ascii="Times New Roman" w:hAnsi="Times New Roman" w:cs="Times New Roman"/>
          <w:sz w:val="24"/>
          <w:szCs w:val="24"/>
        </w:rPr>
        <w:t>plaćenih 60% u Županiju – 593,86</w:t>
      </w:r>
      <w:r>
        <w:rPr>
          <w:rFonts w:ascii="Times New Roman" w:hAnsi="Times New Roman" w:cs="Times New Roman"/>
          <w:sz w:val="24"/>
          <w:szCs w:val="24"/>
        </w:rPr>
        <w:t xml:space="preserve"> eura vraćeno u županiju.</w:t>
      </w:r>
    </w:p>
    <w:p w:rsidR="00760258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Najveće povećanje u odnosu na isto razdoblje prethodne 202</w:t>
      </w:r>
      <w:r w:rsidR="00760258">
        <w:rPr>
          <w:rFonts w:ascii="Times New Roman" w:hAnsi="Times New Roman" w:cs="Times New Roman"/>
          <w:sz w:val="24"/>
          <w:szCs w:val="24"/>
        </w:rPr>
        <w:t>4. godine došlo je na 6631</w:t>
      </w:r>
      <w:r w:rsidR="008162FA">
        <w:rPr>
          <w:rFonts w:ascii="Times New Roman" w:hAnsi="Times New Roman" w:cs="Times New Roman"/>
          <w:sz w:val="24"/>
          <w:szCs w:val="24"/>
        </w:rPr>
        <w:t xml:space="preserve"> – tekuće</w:t>
      </w:r>
      <w:r w:rsidR="00760258">
        <w:rPr>
          <w:rFonts w:ascii="Times New Roman" w:hAnsi="Times New Roman" w:cs="Times New Roman"/>
          <w:sz w:val="24"/>
          <w:szCs w:val="24"/>
        </w:rPr>
        <w:t xml:space="preserve"> donacije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D5A" w:rsidRPr="00965D2C" w:rsidRDefault="00EA3D5A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965D2C">
        <w:rPr>
          <w:rFonts w:ascii="Times New Roman" w:hAnsi="Times New Roman" w:cs="Times New Roman"/>
          <w:b/>
          <w:sz w:val="24"/>
          <w:szCs w:val="24"/>
        </w:rPr>
        <w:t>Obrazloženje rashoda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2FA">
        <w:rPr>
          <w:rFonts w:ascii="Times New Roman" w:hAnsi="Times New Roman" w:cs="Times New Roman"/>
          <w:sz w:val="24"/>
          <w:szCs w:val="24"/>
        </w:rPr>
        <w:t>Rashodi po eko</w:t>
      </w:r>
      <w:r>
        <w:rPr>
          <w:rFonts w:ascii="Times New Roman" w:hAnsi="Times New Roman" w:cs="Times New Roman"/>
          <w:sz w:val="24"/>
          <w:szCs w:val="24"/>
        </w:rPr>
        <w:t>nomskoj klasifikacije se dijele na rashode poslovanja  te rashode za nabavu nefinancijske imovine.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rashodi u period od 1.1.-3</w:t>
      </w:r>
      <w:r w:rsidR="007602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0258">
        <w:rPr>
          <w:rFonts w:ascii="Times New Roman" w:hAnsi="Times New Roman" w:cs="Times New Roman"/>
          <w:sz w:val="24"/>
          <w:szCs w:val="24"/>
        </w:rPr>
        <w:t>06</w:t>
      </w:r>
      <w:r w:rsidR="008162FA">
        <w:rPr>
          <w:rFonts w:ascii="Times New Roman" w:hAnsi="Times New Roman" w:cs="Times New Roman"/>
          <w:sz w:val="24"/>
          <w:szCs w:val="24"/>
        </w:rPr>
        <w:t>.202</w:t>
      </w:r>
      <w:r w:rsidR="007602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2A387D">
        <w:rPr>
          <w:rFonts w:ascii="Times New Roman" w:hAnsi="Times New Roman" w:cs="Times New Roman"/>
          <w:sz w:val="24"/>
          <w:szCs w:val="24"/>
        </w:rPr>
        <w:t xml:space="preserve"> os</w:t>
      </w:r>
      <w:r w:rsidR="008162FA">
        <w:rPr>
          <w:rFonts w:ascii="Times New Roman" w:hAnsi="Times New Roman" w:cs="Times New Roman"/>
          <w:sz w:val="24"/>
          <w:szCs w:val="24"/>
        </w:rPr>
        <w:t>tvareni su u iz</w:t>
      </w:r>
      <w:r w:rsidR="00760258">
        <w:rPr>
          <w:rFonts w:ascii="Times New Roman" w:hAnsi="Times New Roman" w:cs="Times New Roman"/>
          <w:sz w:val="24"/>
          <w:szCs w:val="24"/>
        </w:rPr>
        <w:t>nosu od  654.113,68</w:t>
      </w:r>
      <w:r w:rsidR="00EA3D5A">
        <w:rPr>
          <w:rFonts w:ascii="Times New Roman" w:hAnsi="Times New Roman" w:cs="Times New Roman"/>
          <w:sz w:val="24"/>
          <w:szCs w:val="24"/>
        </w:rPr>
        <w:t xml:space="preserve"> € što čini </w:t>
      </w:r>
      <w:r w:rsidR="00760258">
        <w:rPr>
          <w:rFonts w:ascii="Times New Roman" w:hAnsi="Times New Roman" w:cs="Times New Roman"/>
          <w:sz w:val="24"/>
          <w:szCs w:val="24"/>
        </w:rPr>
        <w:t xml:space="preserve"> 52,65</w:t>
      </w:r>
      <w:r>
        <w:rPr>
          <w:rFonts w:ascii="Times New Roman" w:hAnsi="Times New Roman" w:cs="Times New Roman"/>
          <w:sz w:val="24"/>
          <w:szCs w:val="24"/>
        </w:rPr>
        <w:t>%  godišnjeg plan</w:t>
      </w:r>
      <w:r w:rsidR="002A387D">
        <w:rPr>
          <w:rFonts w:ascii="Times New Roman" w:hAnsi="Times New Roman" w:cs="Times New Roman"/>
          <w:sz w:val="24"/>
          <w:szCs w:val="24"/>
        </w:rPr>
        <w:t>a te predstavlja poveć</w:t>
      </w:r>
      <w:r w:rsidR="008162FA">
        <w:rPr>
          <w:rFonts w:ascii="Times New Roman" w:hAnsi="Times New Roman" w:cs="Times New Roman"/>
          <w:sz w:val="24"/>
          <w:szCs w:val="24"/>
        </w:rPr>
        <w:t xml:space="preserve">anje od </w:t>
      </w:r>
      <w:r w:rsidR="00760258">
        <w:rPr>
          <w:rFonts w:ascii="Times New Roman" w:hAnsi="Times New Roman" w:cs="Times New Roman"/>
          <w:sz w:val="24"/>
          <w:szCs w:val="24"/>
        </w:rPr>
        <w:t xml:space="preserve"> 31,98</w:t>
      </w:r>
      <w:r w:rsidR="008162FA">
        <w:rPr>
          <w:rFonts w:ascii="Times New Roman" w:hAnsi="Times New Roman" w:cs="Times New Roman"/>
          <w:sz w:val="24"/>
          <w:szCs w:val="24"/>
        </w:rPr>
        <w:t>% u odnosu na ostva</w:t>
      </w:r>
      <w:r>
        <w:rPr>
          <w:rFonts w:ascii="Times New Roman" w:hAnsi="Times New Roman" w:cs="Times New Roman"/>
          <w:sz w:val="24"/>
          <w:szCs w:val="24"/>
        </w:rPr>
        <w:t>rene rashode poslovanja u istom razdoblju 202</w:t>
      </w:r>
      <w:r w:rsidR="007602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godine. Promatrajući pojedine skupine rashoda vidljivo je da je došlo do povećanja u </w:t>
      </w:r>
      <w:r w:rsidR="002A387D">
        <w:rPr>
          <w:rFonts w:ascii="Times New Roman" w:hAnsi="Times New Roman" w:cs="Times New Roman"/>
          <w:sz w:val="24"/>
          <w:szCs w:val="24"/>
        </w:rPr>
        <w:t>svim skupinama osim u skupini 32</w:t>
      </w:r>
      <w:r w:rsidR="001E6B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6B8B">
        <w:rPr>
          <w:rFonts w:ascii="Times New Roman" w:hAnsi="Times New Roman" w:cs="Times New Roman"/>
          <w:sz w:val="24"/>
          <w:szCs w:val="24"/>
        </w:rPr>
        <w:t>računalne i ostale usluge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dijele se na : rashode za zaposlene skup</w:t>
      </w:r>
      <w:r w:rsidR="0094265F">
        <w:rPr>
          <w:rFonts w:ascii="Times New Roman" w:hAnsi="Times New Roman" w:cs="Times New Roman"/>
          <w:sz w:val="24"/>
          <w:szCs w:val="24"/>
        </w:rPr>
        <w:t xml:space="preserve">ina 31  - </w:t>
      </w:r>
      <w:r w:rsidR="001E6B8B">
        <w:rPr>
          <w:rFonts w:ascii="Times New Roman" w:hAnsi="Times New Roman" w:cs="Times New Roman"/>
          <w:sz w:val="24"/>
          <w:szCs w:val="24"/>
        </w:rPr>
        <w:t>593.495,58</w:t>
      </w:r>
      <w:r>
        <w:rPr>
          <w:rFonts w:ascii="Times New Roman" w:hAnsi="Times New Roman" w:cs="Times New Roman"/>
          <w:sz w:val="24"/>
          <w:szCs w:val="24"/>
        </w:rPr>
        <w:t xml:space="preserve"> €, materi</w:t>
      </w:r>
      <w:r w:rsidR="001D3B37">
        <w:rPr>
          <w:rFonts w:ascii="Times New Roman" w:hAnsi="Times New Roman" w:cs="Times New Roman"/>
          <w:sz w:val="24"/>
          <w:szCs w:val="24"/>
        </w:rPr>
        <w:t>jaln</w:t>
      </w:r>
      <w:r w:rsidR="0094265F">
        <w:rPr>
          <w:rFonts w:ascii="Times New Roman" w:hAnsi="Times New Roman" w:cs="Times New Roman"/>
          <w:sz w:val="24"/>
          <w:szCs w:val="24"/>
        </w:rPr>
        <w:t xml:space="preserve">e rashode  skupina 32 – </w:t>
      </w:r>
      <w:r w:rsidR="001E6B8B">
        <w:rPr>
          <w:rFonts w:ascii="Times New Roman" w:hAnsi="Times New Roman" w:cs="Times New Roman"/>
          <w:sz w:val="24"/>
          <w:szCs w:val="24"/>
        </w:rPr>
        <w:t>58.298,58</w:t>
      </w:r>
      <w:r>
        <w:rPr>
          <w:rFonts w:ascii="Times New Roman" w:hAnsi="Times New Roman" w:cs="Times New Roman"/>
          <w:sz w:val="24"/>
          <w:szCs w:val="24"/>
        </w:rPr>
        <w:t xml:space="preserve"> € , fina</w:t>
      </w:r>
      <w:r w:rsidR="001D3B37">
        <w:rPr>
          <w:rFonts w:ascii="Times New Roman" w:hAnsi="Times New Roman" w:cs="Times New Roman"/>
          <w:sz w:val="24"/>
          <w:szCs w:val="24"/>
        </w:rPr>
        <w:t>nci</w:t>
      </w:r>
      <w:r w:rsidR="0094265F">
        <w:rPr>
          <w:rFonts w:ascii="Times New Roman" w:hAnsi="Times New Roman" w:cs="Times New Roman"/>
          <w:sz w:val="24"/>
          <w:szCs w:val="24"/>
        </w:rPr>
        <w:t xml:space="preserve">jske rashode skupina 34 – </w:t>
      </w:r>
      <w:r w:rsidR="001E6B8B">
        <w:rPr>
          <w:rFonts w:ascii="Times New Roman" w:hAnsi="Times New Roman" w:cs="Times New Roman"/>
          <w:sz w:val="24"/>
          <w:szCs w:val="24"/>
        </w:rPr>
        <w:t>0</w:t>
      </w:r>
      <w:r w:rsidR="0094265F">
        <w:rPr>
          <w:rFonts w:ascii="Times New Roman" w:hAnsi="Times New Roman" w:cs="Times New Roman"/>
          <w:sz w:val="24"/>
          <w:szCs w:val="24"/>
        </w:rPr>
        <w:t xml:space="preserve"> € , skupina 37 – naknade kućanstvima – </w:t>
      </w:r>
      <w:r w:rsidR="001E6B8B">
        <w:rPr>
          <w:rFonts w:ascii="Times New Roman" w:hAnsi="Times New Roman" w:cs="Times New Roman"/>
          <w:sz w:val="24"/>
          <w:szCs w:val="24"/>
        </w:rPr>
        <w:t>0</w:t>
      </w:r>
      <w:r w:rsidR="001D3B37">
        <w:rPr>
          <w:rFonts w:ascii="Times New Roman" w:hAnsi="Times New Roman" w:cs="Times New Roman"/>
          <w:sz w:val="24"/>
          <w:szCs w:val="24"/>
        </w:rPr>
        <w:t xml:space="preserve"> euro.</w:t>
      </w:r>
      <w:r w:rsidR="0094265F">
        <w:rPr>
          <w:rFonts w:ascii="Times New Roman" w:hAnsi="Times New Roman" w:cs="Times New Roman"/>
          <w:sz w:val="24"/>
          <w:szCs w:val="24"/>
        </w:rPr>
        <w:t xml:space="preserve">, skupina 38-ostali rashodi – </w:t>
      </w:r>
      <w:r w:rsidR="001E6B8B">
        <w:rPr>
          <w:rFonts w:ascii="Times New Roman" w:hAnsi="Times New Roman" w:cs="Times New Roman"/>
          <w:sz w:val="24"/>
          <w:szCs w:val="24"/>
        </w:rPr>
        <w:t>333,01</w:t>
      </w:r>
      <w:r w:rsidR="0094265F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31 – rashodi za zap</w:t>
      </w:r>
      <w:r w:rsidR="00E552D4">
        <w:rPr>
          <w:rFonts w:ascii="Times New Roman" w:hAnsi="Times New Roman" w:cs="Times New Roman"/>
          <w:sz w:val="24"/>
          <w:szCs w:val="24"/>
        </w:rPr>
        <w:t xml:space="preserve">oslene dolazi do povećanja od </w:t>
      </w:r>
      <w:r w:rsidR="001E6B8B">
        <w:rPr>
          <w:rFonts w:ascii="Times New Roman" w:hAnsi="Times New Roman" w:cs="Times New Roman"/>
          <w:sz w:val="24"/>
          <w:szCs w:val="24"/>
        </w:rPr>
        <w:t>35,12% zbog knjiženja obračuna plaće za lipanj 2025.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32 – ukupno mater</w:t>
      </w:r>
      <w:r w:rsidR="001E6B8B">
        <w:rPr>
          <w:rFonts w:ascii="Times New Roman" w:hAnsi="Times New Roman" w:cs="Times New Roman"/>
          <w:sz w:val="24"/>
          <w:szCs w:val="24"/>
        </w:rPr>
        <w:t>ijalni rashodi uvećan</w:t>
      </w:r>
      <w:r w:rsidR="00321FF7">
        <w:rPr>
          <w:rFonts w:ascii="Times New Roman" w:hAnsi="Times New Roman" w:cs="Times New Roman"/>
          <w:sz w:val="24"/>
          <w:szCs w:val="24"/>
        </w:rPr>
        <w:t xml:space="preserve">i su za </w:t>
      </w:r>
      <w:r w:rsidR="001E6B8B">
        <w:rPr>
          <w:rFonts w:ascii="Times New Roman" w:hAnsi="Times New Roman" w:cs="Times New Roman"/>
          <w:sz w:val="24"/>
          <w:szCs w:val="24"/>
        </w:rPr>
        <w:t xml:space="preserve"> 4,40</w:t>
      </w:r>
      <w:r>
        <w:rPr>
          <w:rFonts w:ascii="Times New Roman" w:hAnsi="Times New Roman" w:cs="Times New Roman"/>
          <w:sz w:val="24"/>
          <w:szCs w:val="24"/>
        </w:rPr>
        <w:t>% . Promatrajući pojedine podskupine vidljivo je da je došlo do povećanja gotovo u svim pod</w:t>
      </w:r>
      <w:r w:rsidR="00E552D4">
        <w:rPr>
          <w:rFonts w:ascii="Times New Roman" w:hAnsi="Times New Roman" w:cs="Times New Roman"/>
          <w:sz w:val="24"/>
          <w:szCs w:val="24"/>
        </w:rPr>
        <w:t>skupinama  osim u podskupini 3</w:t>
      </w:r>
      <w:r w:rsidR="001E6B8B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. Podskupina 32</w:t>
      </w:r>
      <w:r w:rsidR="001E6B8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35BA0">
        <w:rPr>
          <w:rFonts w:ascii="Times New Roman" w:hAnsi="Times New Roman" w:cs="Times New Roman"/>
          <w:sz w:val="24"/>
          <w:szCs w:val="24"/>
        </w:rPr>
        <w:t>materijal i sirovine</w:t>
      </w:r>
      <w:r w:rsidR="00E552D4">
        <w:rPr>
          <w:rFonts w:ascii="Times New Roman" w:hAnsi="Times New Roman" w:cs="Times New Roman"/>
          <w:sz w:val="24"/>
          <w:szCs w:val="24"/>
        </w:rPr>
        <w:t xml:space="preserve"> smanjena</w:t>
      </w:r>
      <w:r w:rsidR="001D3B37">
        <w:rPr>
          <w:rFonts w:ascii="Times New Roman" w:hAnsi="Times New Roman" w:cs="Times New Roman"/>
          <w:sz w:val="24"/>
          <w:szCs w:val="24"/>
        </w:rPr>
        <w:t xml:space="preserve"> je za  </w:t>
      </w:r>
      <w:r w:rsidR="00D35BA0">
        <w:rPr>
          <w:rFonts w:ascii="Times New Roman" w:hAnsi="Times New Roman" w:cs="Times New Roman"/>
          <w:sz w:val="24"/>
          <w:szCs w:val="24"/>
        </w:rPr>
        <w:t>1</w:t>
      </w:r>
      <w:r w:rsidR="001D3B37">
        <w:rPr>
          <w:rFonts w:ascii="Times New Roman" w:hAnsi="Times New Roman" w:cs="Times New Roman"/>
          <w:sz w:val="24"/>
          <w:szCs w:val="24"/>
        </w:rPr>
        <w:t>7</w:t>
      </w:r>
      <w:r w:rsidR="00E552D4">
        <w:rPr>
          <w:rFonts w:ascii="Times New Roman" w:hAnsi="Times New Roman" w:cs="Times New Roman"/>
          <w:sz w:val="24"/>
          <w:szCs w:val="24"/>
        </w:rPr>
        <w:t xml:space="preserve"> % zbog štednje</w:t>
      </w:r>
      <w:r w:rsidR="00D35BA0">
        <w:rPr>
          <w:rFonts w:ascii="Times New Roman" w:hAnsi="Times New Roman" w:cs="Times New Roman"/>
          <w:sz w:val="24"/>
          <w:szCs w:val="24"/>
        </w:rPr>
        <w:t>.</w:t>
      </w:r>
      <w:r w:rsidR="00E55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Skupina 42 – Rashodi za nabavu proizvedene dugotra</w:t>
      </w:r>
      <w:r w:rsidR="00D35BA0">
        <w:rPr>
          <w:rFonts w:ascii="Times New Roman" w:hAnsi="Times New Roman" w:cs="Times New Roman"/>
          <w:sz w:val="24"/>
          <w:szCs w:val="24"/>
        </w:rPr>
        <w:t>jne imovine uvećani  su za  319% zbog hitnih potreba</w:t>
      </w:r>
      <w:r w:rsidR="00133EA3">
        <w:rPr>
          <w:rFonts w:ascii="Times New Roman" w:hAnsi="Times New Roman" w:cs="Times New Roman"/>
          <w:sz w:val="24"/>
          <w:szCs w:val="24"/>
        </w:rPr>
        <w:t>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Prihodi i rashodi po izvorima financiranja</w:t>
      </w:r>
    </w:p>
    <w:p w:rsidR="001D3B37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prihoda</w:t>
      </w:r>
      <w:r w:rsidR="00EA3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rashoda dijele se na proračunske (52 –Ostale pomoći )   i vlastite izvore  ( 31 – Vlastiti prihodi, 38 Prenesena sredstva – vlastiti prihodi,  43 – Ostali prihodi za posebne namjene, 48 – Prenesena sredstva za posebne namjene, 58 – Prenesena sredstva – pomoći, 61 – Donacije i 68- Prenesena sredstva donacije) . 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poveć</w:t>
      </w:r>
      <w:r w:rsidR="003D2E67">
        <w:rPr>
          <w:rFonts w:ascii="Times New Roman" w:hAnsi="Times New Roman" w:cs="Times New Roman"/>
          <w:sz w:val="24"/>
          <w:szCs w:val="24"/>
        </w:rPr>
        <w:t xml:space="preserve">anog ostvarenja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35BA0">
        <w:rPr>
          <w:rFonts w:ascii="Times New Roman" w:hAnsi="Times New Roman" w:cs="Times New Roman"/>
          <w:sz w:val="24"/>
          <w:szCs w:val="24"/>
        </w:rPr>
        <w:t>5</w:t>
      </w:r>
      <w:r w:rsidR="003D2E67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u odnosu na isto razdoblje 202</w:t>
      </w:r>
      <w:r w:rsidR="00AC23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dolazi kod izvora </w:t>
      </w:r>
      <w:r w:rsidR="00D35BA0">
        <w:rPr>
          <w:rFonts w:ascii="Times New Roman" w:hAnsi="Times New Roman" w:cs="Times New Roman"/>
          <w:sz w:val="24"/>
          <w:szCs w:val="24"/>
        </w:rPr>
        <w:t xml:space="preserve">48 prihodi za posebne namjene 94 </w:t>
      </w:r>
      <w:r>
        <w:rPr>
          <w:rFonts w:ascii="Times New Roman" w:hAnsi="Times New Roman" w:cs="Times New Roman"/>
          <w:sz w:val="24"/>
          <w:szCs w:val="24"/>
        </w:rPr>
        <w:t>%  u odnosu na isti period 202</w:t>
      </w:r>
      <w:r w:rsidR="00AC23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godine. Povećanja na navedenim izvorima prihoda poslovanja su s druge strane i povećanja na rashodima kod izvora rashoda.</w:t>
      </w:r>
    </w:p>
    <w:p w:rsidR="0017284D" w:rsidRDefault="003D2E67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3D2E67">
        <w:rPr>
          <w:rFonts w:ascii="Times New Roman" w:hAnsi="Times New Roman" w:cs="Times New Roman"/>
          <w:b/>
          <w:sz w:val="24"/>
          <w:szCs w:val="24"/>
        </w:rPr>
        <w:t>Obrazloženje prenesenog manjka/viška</w:t>
      </w:r>
    </w:p>
    <w:p w:rsidR="003D2E67" w:rsidRDefault="003D2E67" w:rsidP="008D5B9F">
      <w:pPr>
        <w:rPr>
          <w:rFonts w:ascii="Times New Roman" w:hAnsi="Times New Roman" w:cs="Times New Roman"/>
          <w:sz w:val="24"/>
          <w:szCs w:val="24"/>
        </w:rPr>
      </w:pPr>
      <w:r w:rsidRPr="003D2E67">
        <w:rPr>
          <w:rFonts w:ascii="Times New Roman" w:hAnsi="Times New Roman" w:cs="Times New Roman"/>
          <w:sz w:val="24"/>
          <w:szCs w:val="24"/>
        </w:rPr>
        <w:t>Ostvaren je višak</w:t>
      </w:r>
      <w:r>
        <w:rPr>
          <w:rFonts w:ascii="Times New Roman" w:hAnsi="Times New Roman" w:cs="Times New Roman"/>
          <w:sz w:val="24"/>
          <w:szCs w:val="24"/>
        </w:rPr>
        <w:t xml:space="preserve"> prihoda poslovanja u iznosu 5754,77 eura, te manjak prihoda od nefinancijske imovine od 2405,06 eura. Izvršena je propisana korekcija rezultata s datumom 31.12.2024. u iznosu 613,09 eura. Raspodjela rezultata će se izvršiti u slijedećem razdoblju po odluci školskog odbora. U višku /3.349,71 e</w:t>
      </w:r>
      <w:r w:rsidR="00965D2C">
        <w:rPr>
          <w:rFonts w:ascii="Times New Roman" w:hAnsi="Times New Roman" w:cs="Times New Roman"/>
          <w:sz w:val="24"/>
          <w:szCs w:val="24"/>
        </w:rPr>
        <w:t>uro/ su sadržana i neutrošena sr</w:t>
      </w:r>
      <w:r>
        <w:rPr>
          <w:rFonts w:ascii="Times New Roman" w:hAnsi="Times New Roman" w:cs="Times New Roman"/>
          <w:sz w:val="24"/>
          <w:szCs w:val="24"/>
        </w:rPr>
        <w:t>edstva od projekta Psiho dijagnostička sredstva 2922,00 i projekt za kupnju plastenika  u izno</w:t>
      </w:r>
      <w:r w:rsidR="00AC238B">
        <w:rPr>
          <w:rFonts w:ascii="Times New Roman" w:hAnsi="Times New Roman" w:cs="Times New Roman"/>
          <w:sz w:val="24"/>
          <w:szCs w:val="24"/>
        </w:rPr>
        <w:t xml:space="preserve">su 1986,51 euro, a sredstva smo namjenski utrošili početkom 2025.godine i platili </w:t>
      </w:r>
      <w:r>
        <w:rPr>
          <w:rFonts w:ascii="Times New Roman" w:hAnsi="Times New Roman" w:cs="Times New Roman"/>
          <w:sz w:val="24"/>
          <w:szCs w:val="24"/>
        </w:rPr>
        <w:t xml:space="preserve"> sve ulazne račune.</w:t>
      </w:r>
    </w:p>
    <w:p w:rsidR="00965D2C" w:rsidRPr="003D2E67" w:rsidRDefault="00965D2C" w:rsidP="008D5B9F">
      <w:pPr>
        <w:rPr>
          <w:rFonts w:ascii="Times New Roman" w:hAnsi="Times New Roman" w:cs="Times New Roman"/>
          <w:sz w:val="24"/>
          <w:szCs w:val="24"/>
        </w:rPr>
      </w:pPr>
    </w:p>
    <w:p w:rsidR="001036C4" w:rsidRPr="0017284D" w:rsidRDefault="001036C4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17284D">
        <w:rPr>
          <w:rFonts w:ascii="Times New Roman" w:hAnsi="Times New Roman" w:cs="Times New Roman"/>
          <w:b/>
          <w:sz w:val="24"/>
          <w:szCs w:val="24"/>
        </w:rPr>
        <w:t>OBRAZLOŽENJE POSEBNIH IZVJEŠTAJA O IZVRŠENJU FINANCIJSKOG PLANA ZA 202</w:t>
      </w:r>
      <w:r w:rsidR="00A212CE">
        <w:rPr>
          <w:rFonts w:ascii="Times New Roman" w:hAnsi="Times New Roman" w:cs="Times New Roman"/>
          <w:b/>
          <w:sz w:val="24"/>
          <w:szCs w:val="24"/>
        </w:rPr>
        <w:t>4</w:t>
      </w:r>
      <w:r w:rsidRPr="0017284D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1036C4" w:rsidRPr="0017284D" w:rsidRDefault="001036C4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17284D">
        <w:rPr>
          <w:rFonts w:ascii="Times New Roman" w:hAnsi="Times New Roman" w:cs="Times New Roman"/>
          <w:b/>
          <w:sz w:val="24"/>
          <w:szCs w:val="24"/>
        </w:rPr>
        <w:t>1, Izvještaj o zaduživanju na domaćem i stranom tržištu novaca i kapitala (čl. 47 Pravilnika)</w:t>
      </w:r>
    </w:p>
    <w:p w:rsidR="001036C4" w:rsidRDefault="001036C4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Matija Gubec se nije zaduživala na domaćem i stranom, tržištu novca i kapitala u 202</w:t>
      </w:r>
      <w:r w:rsidR="00A212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:rsidR="001036C4" w:rsidRPr="0017284D" w:rsidRDefault="001036C4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17284D">
        <w:rPr>
          <w:rFonts w:ascii="Times New Roman" w:hAnsi="Times New Roman" w:cs="Times New Roman"/>
          <w:b/>
          <w:sz w:val="24"/>
          <w:szCs w:val="24"/>
        </w:rPr>
        <w:t>2, Izvještaj o korištenju sredstava fondova Europske unije (čl. 48 Pravilnika)</w:t>
      </w:r>
    </w:p>
    <w:p w:rsidR="001036C4" w:rsidRDefault="001036C4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OŠ Matija Gubec </w:t>
      </w:r>
      <w:r w:rsidR="002F5A1A">
        <w:rPr>
          <w:rFonts w:ascii="Times New Roman" w:hAnsi="Times New Roman" w:cs="Times New Roman"/>
          <w:sz w:val="24"/>
          <w:szCs w:val="24"/>
        </w:rPr>
        <w:t>nije koristila sredstva fondova Europske unije.</w:t>
      </w:r>
    </w:p>
    <w:p w:rsidR="002F5A1A" w:rsidRPr="0017284D" w:rsidRDefault="002F5A1A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17284D">
        <w:rPr>
          <w:rFonts w:ascii="Times New Roman" w:hAnsi="Times New Roman" w:cs="Times New Roman"/>
          <w:b/>
          <w:sz w:val="24"/>
          <w:szCs w:val="24"/>
        </w:rPr>
        <w:t>3. Izvještaj o danim zajmovima i potraživanjima po danim zajmovima</w:t>
      </w:r>
    </w:p>
    <w:p w:rsidR="002F5A1A" w:rsidRDefault="002F5A1A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Matija Gubec nije ugovorila , ni imala zajmove , ni potraživanja za zajmove.</w:t>
      </w:r>
    </w:p>
    <w:p w:rsidR="002F5A1A" w:rsidRPr="0017284D" w:rsidRDefault="002F5A1A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17284D">
        <w:rPr>
          <w:rFonts w:ascii="Times New Roman" w:hAnsi="Times New Roman" w:cs="Times New Roman"/>
          <w:b/>
          <w:sz w:val="24"/>
          <w:szCs w:val="24"/>
        </w:rPr>
        <w:t>4. Izvještaj o stanju potraživanja i dospjelih obveza te o stanju potencijalnih obveza po osnovi sudskih sporova</w:t>
      </w:r>
    </w:p>
    <w:p w:rsidR="002F5A1A" w:rsidRDefault="002A75F7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OŠ Matija Gubec nema </w:t>
      </w:r>
      <w:r w:rsidR="0017284D">
        <w:rPr>
          <w:rFonts w:ascii="Times New Roman" w:hAnsi="Times New Roman" w:cs="Times New Roman"/>
          <w:sz w:val="24"/>
          <w:szCs w:val="24"/>
        </w:rPr>
        <w:t>obveza po osnovi sudskih sporova.</w:t>
      </w:r>
      <w:r>
        <w:rPr>
          <w:rFonts w:ascii="Times New Roman" w:hAnsi="Times New Roman" w:cs="Times New Roman"/>
          <w:sz w:val="24"/>
          <w:szCs w:val="24"/>
        </w:rPr>
        <w:t xml:space="preserve"> Od potraživanja imamo stanje na 12911  potraživanja za bolovanja HZZO- nak</w:t>
      </w:r>
      <w:r w:rsidR="005371EF">
        <w:rPr>
          <w:rFonts w:ascii="Times New Roman" w:hAnsi="Times New Roman" w:cs="Times New Roman"/>
          <w:sz w:val="24"/>
          <w:szCs w:val="24"/>
        </w:rPr>
        <w:t>nade koje se refundiraju 674,85</w:t>
      </w:r>
      <w:r>
        <w:rPr>
          <w:rFonts w:ascii="Times New Roman" w:hAnsi="Times New Roman" w:cs="Times New Roman"/>
          <w:sz w:val="24"/>
          <w:szCs w:val="24"/>
        </w:rPr>
        <w:t xml:space="preserve"> eura i plaćeno po predračunu </w:t>
      </w:r>
      <w:r w:rsidR="005371EF">
        <w:rPr>
          <w:rFonts w:ascii="Times New Roman" w:hAnsi="Times New Roman" w:cs="Times New Roman"/>
          <w:sz w:val="24"/>
          <w:szCs w:val="24"/>
        </w:rPr>
        <w:t>329,50 što iznosi saldo – 1004,35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2240"/>
        <w:gridCol w:w="1341"/>
        <w:gridCol w:w="1320"/>
      </w:tblGrid>
      <w:tr w:rsidR="000753DA" w:rsidRPr="000753DA" w:rsidTr="000753DA">
        <w:trPr>
          <w:trHeight w:val="8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DA" w:rsidRPr="000753DA" w:rsidRDefault="000753DA" w:rsidP="00075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NAZIV ŠKOLE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3DA" w:rsidRPr="000753DA" w:rsidRDefault="000753DA" w:rsidP="00075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ŠIFRA/RAČUN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A" w:rsidRPr="000753DA" w:rsidRDefault="000753DA" w:rsidP="00075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IZNOS</w:t>
            </w:r>
          </w:p>
        </w:tc>
      </w:tr>
      <w:tr w:rsidR="000753DA" w:rsidRPr="000753DA" w:rsidTr="000753DA">
        <w:trPr>
          <w:trHeight w:val="64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DA" w:rsidRPr="000753DA" w:rsidRDefault="005371EF" w:rsidP="00A2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DOSPJELE OBVEZE NA DAN 30.06</w:t>
            </w:r>
            <w:r w:rsidR="000753DA"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0753DA"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DA" w:rsidRPr="000753DA" w:rsidRDefault="000753DA" w:rsidP="00075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(V007)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A" w:rsidRPr="000753DA" w:rsidRDefault="000753DA" w:rsidP="000753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0753DA" w:rsidRPr="000753DA" w:rsidTr="000753DA">
        <w:trPr>
          <w:trHeight w:val="51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3DA" w:rsidRPr="000753DA" w:rsidRDefault="000753DA" w:rsidP="00537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POTRAŽIVANJA NA DAN 3</w:t>
            </w:r>
            <w:r w:rsidR="005371EF">
              <w:rPr>
                <w:rFonts w:ascii="Calibri" w:eastAsia="Times New Roman" w:hAnsi="Calibri" w:cs="Calibri"/>
                <w:color w:val="000000"/>
                <w:lang w:eastAsia="hr-HR"/>
              </w:rPr>
              <w:t>.06</w:t>
            </w: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.202</w:t>
            </w:r>
            <w:r w:rsidR="005371EF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DA" w:rsidRPr="000753DA" w:rsidRDefault="000753DA" w:rsidP="00075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A" w:rsidRPr="000753DA" w:rsidRDefault="00A212CE" w:rsidP="005371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5371EF">
              <w:rPr>
                <w:rFonts w:ascii="Calibri" w:eastAsia="Times New Roman" w:hAnsi="Calibri" w:cs="Calibri"/>
                <w:color w:val="000000"/>
                <w:lang w:eastAsia="hr-HR"/>
              </w:rPr>
              <w:t>004,35</w:t>
            </w:r>
          </w:p>
        </w:tc>
      </w:tr>
      <w:tr w:rsidR="000753DA" w:rsidRPr="000753DA" w:rsidTr="000753DA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3DA" w:rsidRPr="000753DA" w:rsidRDefault="000753DA" w:rsidP="00075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DA" w:rsidRPr="000753DA" w:rsidRDefault="000753DA" w:rsidP="00075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A" w:rsidRPr="000753DA" w:rsidRDefault="000753DA" w:rsidP="000753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0753DA" w:rsidRPr="000753DA" w:rsidTr="000753DA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3DA" w:rsidRPr="000753DA" w:rsidRDefault="000753DA" w:rsidP="00075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3DA" w:rsidRPr="000753DA" w:rsidRDefault="000753DA" w:rsidP="00075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3DA" w:rsidRPr="000753DA" w:rsidRDefault="000753DA" w:rsidP="000753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3DA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</w:tbl>
    <w:p w:rsidR="002A75F7" w:rsidRDefault="002A75F7" w:rsidP="008D5B9F">
      <w:pPr>
        <w:rPr>
          <w:rFonts w:ascii="Times New Roman" w:hAnsi="Times New Roman" w:cs="Times New Roman"/>
          <w:sz w:val="24"/>
          <w:szCs w:val="24"/>
        </w:rPr>
      </w:pPr>
    </w:p>
    <w:p w:rsidR="002A75F7" w:rsidRDefault="002A75F7" w:rsidP="008D5B9F">
      <w:pPr>
        <w:rPr>
          <w:rFonts w:ascii="Times New Roman" w:hAnsi="Times New Roman" w:cs="Times New Roman"/>
          <w:sz w:val="24"/>
          <w:szCs w:val="24"/>
        </w:rPr>
      </w:pPr>
    </w:p>
    <w:p w:rsidR="0017284D" w:rsidRPr="0017284D" w:rsidRDefault="0017284D" w:rsidP="008D5B9F">
      <w:pPr>
        <w:rPr>
          <w:rFonts w:ascii="Times New Roman" w:hAnsi="Times New Roman" w:cs="Times New Roman"/>
          <w:b/>
          <w:sz w:val="24"/>
          <w:szCs w:val="24"/>
        </w:rPr>
      </w:pPr>
      <w:r w:rsidRPr="0017284D">
        <w:rPr>
          <w:rFonts w:ascii="Times New Roman" w:hAnsi="Times New Roman" w:cs="Times New Roman"/>
          <w:b/>
          <w:sz w:val="24"/>
          <w:szCs w:val="24"/>
        </w:rPr>
        <w:t>5. Izvještaj o danim jamstvima i plaćanjima po protestiranim jamstvima</w:t>
      </w:r>
    </w:p>
    <w:p w:rsidR="0017284D" w:rsidRDefault="0017284D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OŠ Matija Gubec nije davala jamstva, niti plaćala po protestiranima jamstvima u 202</w:t>
      </w:r>
      <w:r w:rsidR="000625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.godini.</w:t>
      </w:r>
    </w:p>
    <w:p w:rsidR="001036C4" w:rsidRDefault="001036C4" w:rsidP="008D5B9F">
      <w:pPr>
        <w:rPr>
          <w:rFonts w:ascii="Times New Roman" w:hAnsi="Times New Roman" w:cs="Times New Roman"/>
          <w:sz w:val="24"/>
          <w:szCs w:val="24"/>
        </w:rPr>
      </w:pP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</w:p>
    <w:p w:rsidR="008D5B9F" w:rsidRDefault="005815F0" w:rsidP="008D5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Jarmini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25E0">
        <w:rPr>
          <w:rFonts w:ascii="Times New Roman" w:hAnsi="Times New Roman" w:cs="Times New Roman"/>
          <w:sz w:val="24"/>
          <w:szCs w:val="24"/>
        </w:rPr>
        <w:t>10</w:t>
      </w:r>
      <w:r w:rsidR="008D5B9F">
        <w:rPr>
          <w:rFonts w:ascii="Times New Roman" w:hAnsi="Times New Roman" w:cs="Times New Roman"/>
          <w:sz w:val="24"/>
          <w:szCs w:val="24"/>
        </w:rPr>
        <w:t xml:space="preserve">. </w:t>
      </w:r>
      <w:r w:rsidR="000625E0">
        <w:rPr>
          <w:rFonts w:ascii="Times New Roman" w:hAnsi="Times New Roman" w:cs="Times New Roman"/>
          <w:sz w:val="24"/>
          <w:szCs w:val="24"/>
        </w:rPr>
        <w:t>srpanj</w:t>
      </w:r>
      <w:r w:rsidR="0017284D">
        <w:rPr>
          <w:rFonts w:ascii="Times New Roman" w:hAnsi="Times New Roman" w:cs="Times New Roman"/>
          <w:sz w:val="24"/>
          <w:szCs w:val="24"/>
        </w:rPr>
        <w:t xml:space="preserve"> 202</w:t>
      </w:r>
      <w:r w:rsidR="00482EED">
        <w:rPr>
          <w:rFonts w:ascii="Times New Roman" w:hAnsi="Times New Roman" w:cs="Times New Roman"/>
          <w:sz w:val="24"/>
          <w:szCs w:val="24"/>
        </w:rPr>
        <w:t>5</w:t>
      </w:r>
      <w:r w:rsidR="0017284D">
        <w:rPr>
          <w:rFonts w:ascii="Times New Roman" w:hAnsi="Times New Roman" w:cs="Times New Roman"/>
          <w:sz w:val="24"/>
          <w:szCs w:val="24"/>
        </w:rPr>
        <w:t>.</w:t>
      </w:r>
    </w:p>
    <w:p w:rsidR="008D5B9F" w:rsidRDefault="008D5B9F" w:rsidP="008D5B9F">
      <w:pPr>
        <w:rPr>
          <w:rFonts w:ascii="Times New Roman" w:hAnsi="Times New Roman" w:cs="Times New Roman"/>
          <w:sz w:val="24"/>
          <w:szCs w:val="24"/>
        </w:rPr>
      </w:pPr>
    </w:p>
    <w:p w:rsidR="004D55DB" w:rsidRDefault="007C2709" w:rsidP="00D35E03">
      <w:r>
        <w:t>Voditelj računovodstva</w:t>
      </w:r>
      <w:r w:rsidR="004D55DB">
        <w:t>:</w:t>
      </w:r>
      <w:r w:rsidR="004D55DB">
        <w:tab/>
      </w:r>
      <w:r w:rsidR="004D55DB">
        <w:tab/>
      </w:r>
      <w:r w:rsidR="004D55DB">
        <w:tab/>
      </w:r>
      <w:r>
        <w:tab/>
      </w:r>
      <w:r>
        <w:tab/>
      </w:r>
      <w:r>
        <w:tab/>
        <w:t>Ravnateljica:</w:t>
      </w:r>
      <w:r>
        <w:br/>
        <w:t xml:space="preserve">Đurđa </w:t>
      </w:r>
      <w:proofErr w:type="spellStart"/>
      <w:r>
        <w:t>Šušković</w:t>
      </w:r>
      <w:proofErr w:type="spellEnd"/>
      <w:r w:rsidR="004D55DB">
        <w:tab/>
      </w:r>
      <w:r w:rsidR="004D55DB">
        <w:tab/>
      </w:r>
      <w:r w:rsidR="004D55DB">
        <w:tab/>
      </w:r>
      <w:r w:rsidR="004D55DB">
        <w:tab/>
      </w:r>
      <w:r w:rsidR="004D55DB">
        <w:tab/>
      </w:r>
      <w:r w:rsidR="004D55DB">
        <w:tab/>
      </w:r>
      <w:r>
        <w:t xml:space="preserve">                   Jasna Varga</w:t>
      </w:r>
    </w:p>
    <w:p w:rsidR="00440A4B" w:rsidRPr="00485693" w:rsidRDefault="00440A4B" w:rsidP="00D35E03">
      <w:bookmarkStart w:id="0" w:name="_GoBack"/>
      <w:bookmarkEnd w:id="0"/>
    </w:p>
    <w:p w:rsidR="00485693" w:rsidRDefault="00485693" w:rsidP="00485693"/>
    <w:p w:rsidR="00485693" w:rsidRPr="005F1BF7" w:rsidRDefault="00485693" w:rsidP="00485693"/>
    <w:sectPr w:rsidR="00485693" w:rsidRPr="005F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B65"/>
    <w:multiLevelType w:val="hybridMultilevel"/>
    <w:tmpl w:val="D868BF56"/>
    <w:lvl w:ilvl="0" w:tplc="83C0CC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7C8C"/>
    <w:multiLevelType w:val="hybridMultilevel"/>
    <w:tmpl w:val="F5986ACA"/>
    <w:lvl w:ilvl="0" w:tplc="BB124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610C6"/>
    <w:multiLevelType w:val="hybridMultilevel"/>
    <w:tmpl w:val="F528BE40"/>
    <w:lvl w:ilvl="0" w:tplc="1AD810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635986"/>
    <w:multiLevelType w:val="hybridMultilevel"/>
    <w:tmpl w:val="FCBED36E"/>
    <w:lvl w:ilvl="0" w:tplc="C466FB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A3B"/>
    <w:multiLevelType w:val="hybridMultilevel"/>
    <w:tmpl w:val="BA32C6B0"/>
    <w:lvl w:ilvl="0" w:tplc="B8B8F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314D"/>
    <w:multiLevelType w:val="hybridMultilevel"/>
    <w:tmpl w:val="6A4C8168"/>
    <w:lvl w:ilvl="0" w:tplc="19866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05"/>
    <w:rsid w:val="0005312A"/>
    <w:rsid w:val="000625E0"/>
    <w:rsid w:val="0006650F"/>
    <w:rsid w:val="00070CE2"/>
    <w:rsid w:val="000753DA"/>
    <w:rsid w:val="000B2B89"/>
    <w:rsid w:val="001036C4"/>
    <w:rsid w:val="00112503"/>
    <w:rsid w:val="00133EA3"/>
    <w:rsid w:val="0017284D"/>
    <w:rsid w:val="00175605"/>
    <w:rsid w:val="0018507E"/>
    <w:rsid w:val="001D3B37"/>
    <w:rsid w:val="001D4639"/>
    <w:rsid w:val="001E6B8B"/>
    <w:rsid w:val="0021245C"/>
    <w:rsid w:val="002219E2"/>
    <w:rsid w:val="00226235"/>
    <w:rsid w:val="002A387D"/>
    <w:rsid w:val="002A75F7"/>
    <w:rsid w:val="002F5A1A"/>
    <w:rsid w:val="00321FF7"/>
    <w:rsid w:val="0038689F"/>
    <w:rsid w:val="003D2E67"/>
    <w:rsid w:val="00440A4B"/>
    <w:rsid w:val="00482EED"/>
    <w:rsid w:val="00485693"/>
    <w:rsid w:val="004A7D74"/>
    <w:rsid w:val="004D2393"/>
    <w:rsid w:val="004D55DB"/>
    <w:rsid w:val="005371EF"/>
    <w:rsid w:val="00543BF5"/>
    <w:rsid w:val="005815F0"/>
    <w:rsid w:val="00590A12"/>
    <w:rsid w:val="005F1BF7"/>
    <w:rsid w:val="00614439"/>
    <w:rsid w:val="006247CD"/>
    <w:rsid w:val="0067508E"/>
    <w:rsid w:val="006811EF"/>
    <w:rsid w:val="006D71C8"/>
    <w:rsid w:val="00760258"/>
    <w:rsid w:val="007C2709"/>
    <w:rsid w:val="008162FA"/>
    <w:rsid w:val="00890D41"/>
    <w:rsid w:val="008D5B9F"/>
    <w:rsid w:val="008F31B7"/>
    <w:rsid w:val="009029AB"/>
    <w:rsid w:val="0094265F"/>
    <w:rsid w:val="00965D2C"/>
    <w:rsid w:val="009D7182"/>
    <w:rsid w:val="009D7F1A"/>
    <w:rsid w:val="00A16C2A"/>
    <w:rsid w:val="00A212CE"/>
    <w:rsid w:val="00A3040E"/>
    <w:rsid w:val="00A75770"/>
    <w:rsid w:val="00AC238B"/>
    <w:rsid w:val="00AE4DDF"/>
    <w:rsid w:val="00AF5B6A"/>
    <w:rsid w:val="00B43CD6"/>
    <w:rsid w:val="00CA69A7"/>
    <w:rsid w:val="00D33E45"/>
    <w:rsid w:val="00D35BA0"/>
    <w:rsid w:val="00D35E03"/>
    <w:rsid w:val="00D560DB"/>
    <w:rsid w:val="00D947C6"/>
    <w:rsid w:val="00DE2E9E"/>
    <w:rsid w:val="00E523C4"/>
    <w:rsid w:val="00E552D4"/>
    <w:rsid w:val="00E7696E"/>
    <w:rsid w:val="00EA3D5A"/>
    <w:rsid w:val="00F1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4A6F"/>
  <w15:chartTrackingRefBased/>
  <w15:docId w15:val="{22EE8E08-4CEA-4843-9D8D-5D16EF86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46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Računovođa</cp:lastModifiedBy>
  <cp:revision>28</cp:revision>
  <cp:lastPrinted>2022-10-13T07:07:00Z</cp:lastPrinted>
  <dcterms:created xsi:type="dcterms:W3CDTF">2023-09-27T11:07:00Z</dcterms:created>
  <dcterms:modified xsi:type="dcterms:W3CDTF">2025-07-11T09:26:00Z</dcterms:modified>
</cp:coreProperties>
</file>