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41" w:rsidRPr="00324776" w:rsidRDefault="00C62C41" w:rsidP="00324776">
      <w:pPr>
        <w:pStyle w:val="Title"/>
        <w:jc w:val="center"/>
        <w:rPr>
          <w:rFonts w:ascii="Times New Roman" w:hAnsi="Times New Roman" w:cs="Times New Roman"/>
          <w:color w:val="00B050"/>
          <w:sz w:val="56"/>
        </w:rPr>
      </w:pPr>
      <w:r w:rsidRPr="00324776">
        <w:rPr>
          <w:rFonts w:ascii="Times New Roman" w:hAnsi="Times New Roman" w:cs="Times New Roman"/>
          <w:color w:val="0070C0"/>
          <w:sz w:val="56"/>
        </w:rPr>
        <w:t xml:space="preserve">MEĐUNARODNI </w:t>
      </w:r>
      <w:r w:rsidRPr="00324776">
        <w:rPr>
          <w:rFonts w:ascii="Times New Roman" w:hAnsi="Times New Roman" w:cs="Times New Roman"/>
          <w:color w:val="FFC000"/>
          <w:sz w:val="56"/>
        </w:rPr>
        <w:t xml:space="preserve">DAN  </w:t>
      </w:r>
      <w:r w:rsidRPr="00324776">
        <w:rPr>
          <w:rFonts w:ascii="Times New Roman" w:hAnsi="Times New Roman" w:cs="Times New Roman"/>
          <w:color w:val="FF0000"/>
          <w:sz w:val="56"/>
        </w:rPr>
        <w:t>DJECE</w:t>
      </w:r>
      <w:r w:rsidR="003C1D37" w:rsidRPr="00324776">
        <w:rPr>
          <w:rFonts w:ascii="Times New Roman" w:hAnsi="Times New Roman" w:cs="Times New Roman"/>
          <w:color w:val="00B050"/>
          <w:sz w:val="56"/>
        </w:rPr>
        <w:sym w:font="Wingdings" w:char="F050"/>
      </w:r>
    </w:p>
    <w:p w:rsidR="00657F97" w:rsidRPr="00324776" w:rsidRDefault="0076248C" w:rsidP="00324776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Djeca,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kad čujem taj pojam prvo mi se kroz glavu stvori pojam IGRA.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Mojoj </w:t>
      </w:r>
      <w:bookmarkStart w:id="0" w:name="_GoBack"/>
      <w:bookmarkEnd w:id="0"/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mami RAZLIČITOST.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Tati se stvori pojam ŠKOLA.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Neki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od tih pojmova su dječ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ja prava,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a neki i dječije obaveze.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Taj se dan obilježava 20.11.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Djeca su nešto posebno.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Oni u svijetu nestvaraju razlike među ljudima,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sretni su,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opušteni,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ali ne uvijek nasmijani.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Zašto nisu uvijek nasmijani?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Zato jer su se nekada njihova prava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oduzela njima.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Dječ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ja prava su tu da se poštuju.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N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eka od dječi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jih prava su: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pravo n</w:t>
      </w:r>
      <w:r w:rsidR="00C43A5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a igru, različitos,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slobodu mišljenja,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prehranu,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dom,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zaštitu od zlostavljanja,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57F9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svoje želje,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sigurnost,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obrazovanje,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talent.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875F6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Osim tih prava djeca imaju i sv</w:t>
      </w:r>
      <w:r w:rsidR="006A5A32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oje obaveze: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A5A32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škola,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A5A32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učenje,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6A5A32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pomagan</w:t>
      </w:r>
      <w:r w:rsidR="00C9397C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je roditeljima u lakšim poslovima,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C9397C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briga o kućnim ljubimcima,</w:t>
      </w:r>
      <w:r w:rsid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C9397C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poštovanje starijih osoba…</w:t>
      </w:r>
    </w:p>
    <w:p w:rsidR="00C9397C" w:rsidRPr="00324776" w:rsidRDefault="00C9397C" w:rsidP="00324776">
      <w:pPr>
        <w:shd w:val="clear" w:color="auto" w:fill="FFFF00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Nemojte nikada djeci oduzeti ni jedno njihovo pravo!</w:t>
      </w:r>
      <w:r w:rsidR="003C1D37"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!!</w:t>
      </w:r>
    </w:p>
    <w:p w:rsidR="003C1D37" w:rsidRPr="00324776" w:rsidRDefault="003C1D37" w:rsidP="00324776">
      <w:pPr>
        <w:shd w:val="clear" w:color="auto" w:fill="FFFF00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324776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Djeco,činite vaše obaveze!!!</w:t>
      </w:r>
    </w:p>
    <w:p w:rsidR="003C1D37" w:rsidRDefault="003C1D37" w:rsidP="003C1D37">
      <w:pPr>
        <w:rPr>
          <w:color w:val="0D0D0D" w:themeColor="text1" w:themeTint="F2"/>
          <w:sz w:val="24"/>
          <w:szCs w:val="24"/>
        </w:rPr>
      </w:pPr>
    </w:p>
    <w:p w:rsidR="003C1D37" w:rsidRDefault="00B630DF" w:rsidP="003C1D37">
      <w:pPr>
        <w:rPr>
          <w:color w:val="0D0D0D" w:themeColor="text1" w:themeTint="F2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94CD9E7" wp14:editId="045043C5">
            <wp:simplePos x="895350" y="6219825"/>
            <wp:positionH relativeFrom="margin">
              <wp:align>right</wp:align>
            </wp:positionH>
            <wp:positionV relativeFrom="margin">
              <wp:align>center</wp:align>
            </wp:positionV>
            <wp:extent cx="2009140" cy="1495425"/>
            <wp:effectExtent l="0" t="0" r="0" b="0"/>
            <wp:wrapSquare wrapText="bothSides"/>
            <wp:docPr id="3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7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37" w:rsidRDefault="00324776" w:rsidP="003C1D37">
      <w:pPr>
        <w:rPr>
          <w:color w:val="0D0D0D" w:themeColor="text1" w:themeTint="F2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1A6C1A88" wp14:editId="40429678">
            <wp:simplePos x="0" y="0"/>
            <wp:positionH relativeFrom="column">
              <wp:posOffset>90805</wp:posOffset>
            </wp:positionH>
            <wp:positionV relativeFrom="paragraph">
              <wp:posOffset>1220470</wp:posOffset>
            </wp:positionV>
            <wp:extent cx="2000250" cy="1295400"/>
            <wp:effectExtent l="0" t="0" r="0" b="0"/>
            <wp:wrapNone/>
            <wp:docPr id="1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DF">
        <w:rPr>
          <w:noProof/>
          <w:lang w:eastAsia="hr-HR"/>
        </w:rPr>
        <w:drawing>
          <wp:inline distT="0" distB="0" distL="0" distR="0" wp14:anchorId="7C9B03C3" wp14:editId="61EC5390">
            <wp:extent cx="2000250" cy="1103114"/>
            <wp:effectExtent l="0" t="0" r="0" b="1905"/>
            <wp:docPr id="2" name="Slika 4" descr="Slikovni rezultat za black and whi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lack and white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53" cy="1104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D37" w:rsidRDefault="003C1D37" w:rsidP="003C1D37">
      <w:pPr>
        <w:rPr>
          <w:color w:val="0D0D0D" w:themeColor="text1" w:themeTint="F2"/>
          <w:sz w:val="24"/>
          <w:szCs w:val="24"/>
        </w:rPr>
      </w:pPr>
    </w:p>
    <w:p w:rsidR="003C1D37" w:rsidRDefault="00B630DF" w:rsidP="003C1D37">
      <w:pPr>
        <w:rPr>
          <w:color w:val="0D0D0D" w:themeColor="text1" w:themeTint="F2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2BF131EA" wp14:editId="5F14AC3B">
            <wp:simplePos x="0" y="0"/>
            <wp:positionH relativeFrom="margin">
              <wp:posOffset>3908425</wp:posOffset>
            </wp:positionH>
            <wp:positionV relativeFrom="margin">
              <wp:posOffset>5654040</wp:posOffset>
            </wp:positionV>
            <wp:extent cx="1852295" cy="1238250"/>
            <wp:effectExtent l="171450" t="171450" r="376555" b="361950"/>
            <wp:wrapSquare wrapText="bothSides"/>
            <wp:docPr id="5" name="Slika 5" descr="Slikovni rezultat za kids helping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ids helping par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1D37" w:rsidRDefault="003C1D37" w:rsidP="003C1D37">
      <w:pPr>
        <w:rPr>
          <w:color w:val="0D0D0D" w:themeColor="text1" w:themeTint="F2"/>
          <w:sz w:val="24"/>
          <w:szCs w:val="24"/>
        </w:rPr>
      </w:pPr>
    </w:p>
    <w:p w:rsidR="003C1D37" w:rsidRDefault="003C1D37" w:rsidP="003C1D37">
      <w:pPr>
        <w:rPr>
          <w:color w:val="0D0D0D" w:themeColor="text1" w:themeTint="F2"/>
          <w:sz w:val="24"/>
          <w:szCs w:val="24"/>
        </w:rPr>
      </w:pPr>
    </w:p>
    <w:p w:rsidR="003C1D37" w:rsidRPr="00C9397C" w:rsidRDefault="003C1D37" w:rsidP="00324776">
      <w:pPr>
        <w:pStyle w:val="Heading3"/>
        <w:jc w:val="right"/>
      </w:pPr>
      <w:r>
        <w:t>NOVINARKA:Anđela Mlinar</w:t>
      </w:r>
    </w:p>
    <w:sectPr w:rsidR="003C1D37" w:rsidRPr="00C9397C" w:rsidSect="003C1D37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5"/>
    <w:rsid w:val="00130BB6"/>
    <w:rsid w:val="00324776"/>
    <w:rsid w:val="003C1D37"/>
    <w:rsid w:val="00657F97"/>
    <w:rsid w:val="006A5A32"/>
    <w:rsid w:val="00745FE3"/>
    <w:rsid w:val="0076248C"/>
    <w:rsid w:val="007D2C68"/>
    <w:rsid w:val="00B630DF"/>
    <w:rsid w:val="00BF2C78"/>
    <w:rsid w:val="00C35A1C"/>
    <w:rsid w:val="00C43A56"/>
    <w:rsid w:val="00C62C41"/>
    <w:rsid w:val="00C9397C"/>
    <w:rsid w:val="00E875F6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A892-B133-45B7-ACC2-BB50AF3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29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C1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1D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F54F-0565-4DF8-A63F-026FC071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</dc:creator>
  <cp:lastModifiedBy>Guest</cp:lastModifiedBy>
  <cp:revision>2</cp:revision>
  <dcterms:created xsi:type="dcterms:W3CDTF">2016-11-29T15:45:00Z</dcterms:created>
  <dcterms:modified xsi:type="dcterms:W3CDTF">2016-11-29T15:45:00Z</dcterms:modified>
</cp:coreProperties>
</file>