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465" w:lineRule="atLeast"/>
        <w:contextualSpacing w:val="false"/>
        <w:rPr>
          <w:rFonts w:ascii="Arial" w:cs="Arial" w:eastAsia="Times New Roman" w:hAnsi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hr-HR"/>
        </w:rPr>
        <w:t xml:space="preserve">           </w:t>
      </w:r>
      <w:r>
        <w:rPr>
          <w:rFonts w:ascii="Arial" w:cs="Arial" w:eastAsia="Times New Roman" w:hAnsi="Arial"/>
          <w:b/>
          <w:bCs/>
          <w:color w:val="000000"/>
          <w:sz w:val="24"/>
          <w:szCs w:val="24"/>
          <w:lang w:eastAsia="hr-HR"/>
        </w:rPr>
        <w:t>Obavijest po natječaju</w:t>
      </w:r>
    </w:p>
    <w:p>
      <w:pPr>
        <w:pStyle w:val="style0"/>
        <w:shd w:fill="FFFFFF" w:val="clear"/>
        <w:spacing w:after="280" w:before="280" w:line="100" w:lineRule="atLeast"/>
        <w:ind w:hanging="0" w:left="510" w:right="0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bookmarkStart w:id="0" w:name="s3-3825"/>
      <w:bookmarkStart w:id="1" w:name="s3-3825"/>
      <w:bookmarkEnd w:id="1"/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</w:r>
    </w:p>
    <w:p>
      <w:pPr>
        <w:pStyle w:val="style25"/>
        <w:rPr>
          <w:rFonts w:ascii="Arial" w:cs="Arial" w:hAnsi="Arial"/>
          <w:sz w:val="24"/>
          <w:szCs w:val="24"/>
          <w:lang w:eastAsia="hr-HR"/>
        </w:rPr>
      </w:pPr>
      <w:r>
        <w:rPr>
          <w:rFonts w:ascii="Arial" w:cs="Arial" w:hAnsi="Arial"/>
          <w:sz w:val="24"/>
          <w:szCs w:val="24"/>
          <w:lang w:eastAsia="hr-HR"/>
        </w:rPr>
        <w:t>OŠ „MATIJA GUBEC“ JARMINA</w:t>
      </w:r>
    </w:p>
    <w:p>
      <w:pPr>
        <w:pStyle w:val="style25"/>
        <w:rPr>
          <w:rFonts w:ascii="Arial" w:cs="Arial" w:hAnsi="Arial"/>
          <w:sz w:val="24"/>
          <w:szCs w:val="24"/>
          <w:lang w:eastAsia="hr-HR"/>
        </w:rPr>
      </w:pPr>
      <w:r>
        <w:rPr>
          <w:rFonts w:ascii="Arial" w:cs="Arial" w:hAnsi="Arial"/>
          <w:sz w:val="24"/>
          <w:szCs w:val="24"/>
          <w:lang w:eastAsia="hr-HR"/>
        </w:rPr>
      </w:r>
    </w:p>
    <w:p>
      <w:pPr>
        <w:pStyle w:val="style25"/>
        <w:rPr>
          <w:rFonts w:ascii="Arial" w:cs="Arial" w:hAnsi="Arial"/>
          <w:sz w:val="24"/>
          <w:szCs w:val="24"/>
          <w:lang w:eastAsia="hr-HR"/>
        </w:rPr>
      </w:pPr>
      <w:r>
        <w:rPr>
          <w:rFonts w:ascii="Arial" w:cs="Arial" w:hAnsi="Arial"/>
          <w:sz w:val="24"/>
          <w:szCs w:val="24"/>
          <w:lang w:eastAsia="hr-HR"/>
        </w:rPr>
        <w:t>KLASA:112-01/17-0102</w:t>
      </w:r>
    </w:p>
    <w:p>
      <w:pPr>
        <w:pStyle w:val="style25"/>
        <w:rPr>
          <w:rFonts w:ascii="Arial" w:cs="Arial" w:hAnsi="Arial"/>
          <w:sz w:val="24"/>
          <w:szCs w:val="24"/>
          <w:lang w:eastAsia="hr-HR"/>
        </w:rPr>
      </w:pPr>
      <w:r>
        <w:rPr>
          <w:rFonts w:ascii="Arial" w:cs="Arial" w:hAnsi="Arial"/>
          <w:sz w:val="24"/>
          <w:szCs w:val="24"/>
          <w:lang w:eastAsia="hr-HR"/>
        </w:rPr>
        <w:t>URBROJ:2188-38-01-17-01</w:t>
      </w:r>
    </w:p>
    <w:p>
      <w:pPr>
        <w:pStyle w:val="style25"/>
        <w:rPr>
          <w:rFonts w:ascii="Arial" w:cs="Arial" w:hAnsi="Arial"/>
          <w:sz w:val="24"/>
          <w:szCs w:val="24"/>
          <w:lang w:eastAsia="hr-HR"/>
        </w:rPr>
      </w:pPr>
      <w:r>
        <w:rPr>
          <w:rFonts w:ascii="Arial" w:cs="Arial" w:hAnsi="Arial"/>
          <w:sz w:val="24"/>
          <w:szCs w:val="24"/>
          <w:lang w:eastAsia="hr-HR"/>
        </w:rPr>
        <w:t>Jarmina, 17. 2. 2017. g.                                                                                               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       </w:t>
      </w:r>
    </w:p>
    <w:p>
      <w:pPr>
        <w:pStyle w:val="style0"/>
        <w:shd w:fill="FFFFFF" w:val="clear"/>
        <w:spacing w:after="280" w:before="280" w:line="100" w:lineRule="atLeast"/>
        <w:contextualSpacing w:val="false"/>
        <w:jc w:val="right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-Svim kandid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a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tima-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0"/>
        <w:shd w:fill="FFFFFF" w:val="clear"/>
        <w:spacing w:after="280" w:before="280" w:line="100" w:lineRule="atLeast"/>
        <w:ind w:hanging="1276" w:left="1276" w:right="0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Predmet : Obavijest kandidatima  po  objavljenom natječaju  od  </w:t>
      </w:r>
    </w:p>
    <w:p>
      <w:pPr>
        <w:pStyle w:val="style0"/>
        <w:shd w:fill="FFFFFF" w:val="clear"/>
        <w:spacing w:after="280" w:before="280" w:line="100" w:lineRule="atLeast"/>
        <w:ind w:hanging="1276" w:left="1276" w:right="0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               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23.  siječnja 2017. g. za  učitelja/učiteljicu  informatike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              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Na osnovu raspisanog Natječaja objavljenog na mrežnim stranicama Hrvatskog zavoda  za zapošljavanje i na mrežnoj stranici Škole, te na Oglasnoj ploči Škole, uz dobivenu prethodnu suglasnost Školskog odbora na sjednici održanoj     16. veljače 2017. godine, ravnateljica Škole donijela je odluku da se u radni odnos  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na određeno puno radno vrijeme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primi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  IVAN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A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 GORIĆ,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mag. primarnog obrazovanja, modul B -informatika.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Zahvaljujemo svima kandidatima na njihovim prijavama.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             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 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Objavom rezultata Natječaja na web stranici Škole smatra se da su svi kandidati obaviješteni o rezultatima Natječaja.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Ravnateljica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                                </w:t>
      </w:r>
    </w:p>
    <w:p>
      <w:pPr>
        <w:pStyle w:val="style0"/>
        <w:shd w:fill="FFFFFF" w:val="clear"/>
        <w:spacing w:after="280" w:before="280" w:line="100" w:lineRule="atLeast"/>
        <w:contextualSpacing w:val="false"/>
        <w:rPr>
          <w:rFonts w:ascii="Arial" w:cs="Arial" w:eastAsia="Times New Roman" w:hAnsi="Arial"/>
          <w:color w:val="000000"/>
          <w:sz w:val="24"/>
          <w:szCs w:val="24"/>
          <w:lang w:eastAsia="hr-HR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 </w:t>
      </w:r>
      <w:r>
        <w:rPr>
          <w:rFonts w:ascii="Arial" w:cs="Arial" w:eastAsia="Times New Roman" w:hAnsi="Arial"/>
          <w:color w:val="000000"/>
          <w:sz w:val="24"/>
          <w:szCs w:val="24"/>
          <w:lang w:eastAsia="hr-HR"/>
        </w:rPr>
        <w:t>Jasna  Varga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Tekst balončića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sz w:val="20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hr-HR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2016-10-31T14:30:00Z</dcterms:created>
  <dc:creator>korisnik</dc:creator>
  <cp:lastModifiedBy>korisnik</cp:lastModifiedBy>
  <cp:lastPrinted>2016-10-31T14:51:00Z</cp:lastPrinted>
  <dcterms:modified xsi:type="dcterms:W3CDTF">2017-02-17T08:46:00Z</dcterms:modified>
  <cp:revision>8</cp:revision>
</cp:coreProperties>
</file>